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  <w:t>2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  <w:t>面试流程及注意事项</w:t>
      </w:r>
    </w:p>
    <w:p>
      <w:pPr>
        <w:pStyle w:val="3"/>
        <w:shd w:val="clear" w:color="auto" w:fill="FFFFFF"/>
        <w:adjustRightInd w:val="0"/>
        <w:snapToGrid w:val="0"/>
        <w:spacing w:beforeAutospacing="0" w:afterAutospacing="0" w:line="560" w:lineRule="exact"/>
        <w:ind w:firstLine="0" w:firstLineChars="0"/>
        <w:jc w:val="both"/>
        <w:rPr>
          <w:rFonts w:ascii="仿宋_GB2312" w:hAnsi="Times New Roman" w:eastAsia="仿宋_GB2312" w:cs="仿宋_GB2312"/>
          <w:kern w:val="2"/>
          <w:sz w:val="32"/>
          <w:szCs w:val="32"/>
        </w:rPr>
      </w:pP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一、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考生报到</w:t>
      </w:r>
    </w:p>
    <w:p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eastAsia="zh-CN"/>
        </w:rPr>
        <w:t>考生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凭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本人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有效身份证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于2025年12月19日上午8:30前到甲秀学术报告厅报到，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并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接受封闭管理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9:00仍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未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进入候考室的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考生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，视为自动放弃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，取消面试资格。</w:t>
      </w:r>
    </w:p>
    <w:p>
      <w:pPr>
        <w:pStyle w:val="3"/>
        <w:keepNext w:val="0"/>
        <w:keepLines w:val="0"/>
        <w:pageBreakBefore w:val="0"/>
        <w:numPr>
          <w:ilvl w:val="-1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二、考生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抽签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/>
        </w:rPr>
        <w:t>工作人员指导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eastAsia="zh-CN"/>
        </w:rPr>
        <w:t>考生进行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/>
        </w:rPr>
        <w:t>抽取面试顺序。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三、面试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要求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（一）时长：每位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的面试时间原则上控制在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</w:rPr>
        <w:t>分钟以内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面试内容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要考察选调人员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适应岗位要求的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eastAsia="zh-CN"/>
        </w:rPr>
        <w:t>政治理论、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专业知识、综合素质与能力等。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（三）仪容仪表：面试时，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不得佩戴帽子、耳机、口罩等。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四、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考生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须知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进入候考室后，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不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得使用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任何通讯工具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</w:rPr>
        <w:t>（包括手机、智能手表、手环等）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不得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以任何方式与外界联系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在候考期间不得擅自离开候考室，如因身体不适、如厕等问题确需离开候考室的，须向工作人员示意，并由工作人员陪同前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往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（二）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考官依据评分标准对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考生的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表现进行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现场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评分。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面试结束后，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考生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离开考场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在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候分室等待，待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通知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后返回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室听取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面试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成绩。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u w:val="none"/>
          <w:lang w:eastAsia="zh-CN"/>
        </w:rPr>
        <w:t>每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10个考生为一轮听取成绩。</w:t>
      </w:r>
    </w:p>
    <w:p>
      <w:pPr>
        <w:pStyle w:val="3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（三）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考生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签名确认成绩后，应带齐本人物品按指定路线迅速离开，不得在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考场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逗留，不得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泄露测评内容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/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zMmIxMGMxODBlOGM2Mzk0ZTkzYzRiYzZhOGI2NjcifQ=="/>
  </w:docVars>
  <w:rsids>
    <w:rsidRoot w:val="6FA84D38"/>
    <w:rsid w:val="1AEF2BB4"/>
    <w:rsid w:val="1BF2BF34"/>
    <w:rsid w:val="1C4001C5"/>
    <w:rsid w:val="1ECF44FD"/>
    <w:rsid w:val="23FFAC29"/>
    <w:rsid w:val="2D9E94D0"/>
    <w:rsid w:val="31627191"/>
    <w:rsid w:val="3775930F"/>
    <w:rsid w:val="384662D0"/>
    <w:rsid w:val="39EEC40A"/>
    <w:rsid w:val="3F29224C"/>
    <w:rsid w:val="47F83BD5"/>
    <w:rsid w:val="5FCAEC36"/>
    <w:rsid w:val="5FDF3BD0"/>
    <w:rsid w:val="66F6E3D2"/>
    <w:rsid w:val="6F7FA492"/>
    <w:rsid w:val="6FA84D38"/>
    <w:rsid w:val="71F94C57"/>
    <w:rsid w:val="77BD317B"/>
    <w:rsid w:val="7A7C1505"/>
    <w:rsid w:val="7B7D6E9E"/>
    <w:rsid w:val="7DFFFB12"/>
    <w:rsid w:val="7E7212D8"/>
    <w:rsid w:val="7F3F010B"/>
    <w:rsid w:val="7FBFADE9"/>
    <w:rsid w:val="8DFE02CC"/>
    <w:rsid w:val="97DD8991"/>
    <w:rsid w:val="BB7CF98D"/>
    <w:rsid w:val="BD9F8AD8"/>
    <w:rsid w:val="BFBF8F87"/>
    <w:rsid w:val="BFDF00AC"/>
    <w:rsid w:val="BFEFE834"/>
    <w:rsid w:val="CFD7948E"/>
    <w:rsid w:val="DFDBFF0F"/>
    <w:rsid w:val="E7FF53D6"/>
    <w:rsid w:val="EACE6BED"/>
    <w:rsid w:val="EBDEB9C6"/>
    <w:rsid w:val="EC5EE32F"/>
    <w:rsid w:val="ED7FBD7B"/>
    <w:rsid w:val="EFFF30DB"/>
    <w:rsid w:val="F1FD2D33"/>
    <w:rsid w:val="F37308F2"/>
    <w:rsid w:val="F5A74FD3"/>
    <w:rsid w:val="F63BBBA5"/>
    <w:rsid w:val="F6F64199"/>
    <w:rsid w:val="F7374ADB"/>
    <w:rsid w:val="F77C4DEC"/>
    <w:rsid w:val="FBBC854B"/>
    <w:rsid w:val="FBFA4D72"/>
    <w:rsid w:val="FBFD46CD"/>
    <w:rsid w:val="FBFD5328"/>
    <w:rsid w:val="FDF9C3E6"/>
    <w:rsid w:val="FDFAC1FA"/>
    <w:rsid w:val="FF624445"/>
    <w:rsid w:val="FFBD93AB"/>
    <w:rsid w:val="FFC66AC9"/>
    <w:rsid w:val="FFD3F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beforeAutospacing="0"/>
    </w:pPr>
    <w:rPr>
      <w:rFonts w:ascii="Arial" w:hAnsi="Arial"/>
      <w:sz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509</Words>
  <Characters>514</Characters>
  <Lines>0</Lines>
  <Paragraphs>0</Paragraphs>
  <TotalTime>2</TotalTime>
  <ScaleCrop>false</ScaleCrop>
  <LinksUpToDate>false</LinksUpToDate>
  <CharactersWithSpaces>514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2023-11-16T12:02:00Z</dcterms:created>
  <dc:creator>zx</dc:creator>
  <cp:lastModifiedBy>ysgz</cp:lastModifiedBy>
  <dcterms:modified xsi:type="dcterms:W3CDTF">2025-12-08T10:23:31Z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642535A7FFC046B393D3D840439B39E9_13</vt:lpwstr>
  </property>
</Properties>
</file>